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10C8" w14:textId="77777777" w:rsidR="00E01D7F" w:rsidRDefault="00E01D7F" w:rsidP="00E01D7F">
      <w:pPr>
        <w:spacing w:before="120" w:after="120"/>
        <w:jc w:val="center"/>
        <w:rPr>
          <w:rFonts w:cs="Arial"/>
          <w:b/>
          <w:bCs/>
          <w:i/>
          <w:iCs/>
          <w:color w:val="1D1B11"/>
          <w:sz w:val="26"/>
          <w:szCs w:val="26"/>
        </w:rPr>
      </w:pPr>
      <w:r>
        <w:rPr>
          <w:rFonts w:asciiTheme="minorHAnsi" w:hAnsiTheme="minorHAnsi" w:cs="Arial"/>
          <w:bCs/>
          <w:iCs/>
          <w:noProof/>
          <w:color w:val="1D1B11"/>
          <w:sz w:val="26"/>
          <w:szCs w:val="26"/>
          <w:lang w:eastAsia="pl-PL"/>
        </w:rPr>
        <w:drawing>
          <wp:inline distT="0" distB="0" distL="0" distR="0" wp14:anchorId="1B0DB927" wp14:editId="10E66139">
            <wp:extent cx="6416675" cy="697342"/>
            <wp:effectExtent l="0" t="0" r="317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88" cy="721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8C676" w14:textId="77777777" w:rsidR="00E01D7F" w:rsidRDefault="00E01D7F" w:rsidP="00E01D7F">
      <w:pPr>
        <w:pStyle w:val="Nagwek"/>
        <w:rPr>
          <w:rFonts w:cs="Arial"/>
          <w:b/>
          <w:bCs/>
          <w:i/>
          <w:iCs/>
          <w:color w:val="1D1B11"/>
          <w:sz w:val="26"/>
          <w:szCs w:val="26"/>
        </w:rPr>
      </w:pPr>
    </w:p>
    <w:p w14:paraId="20628CBD" w14:textId="77777777" w:rsidR="00E01D7F" w:rsidRPr="008152F9" w:rsidRDefault="00E01D7F" w:rsidP="00E01D7F">
      <w:pPr>
        <w:jc w:val="center"/>
        <w:rPr>
          <w:rFonts w:cs="Arial"/>
          <w:b/>
          <w:color w:val="1D1B11"/>
          <w:sz w:val="30"/>
          <w:szCs w:val="30"/>
          <w:u w:val="single"/>
        </w:rPr>
      </w:pPr>
      <w:r w:rsidRPr="008152F9">
        <w:rPr>
          <w:rFonts w:cs="Arial"/>
          <w:b/>
          <w:color w:val="1D1B11"/>
          <w:sz w:val="30"/>
          <w:szCs w:val="30"/>
          <w:u w:val="single"/>
        </w:rPr>
        <w:t>ZDALNA SZKOŁA</w:t>
      </w:r>
    </w:p>
    <w:p w14:paraId="7FBDE966" w14:textId="77777777" w:rsidR="00E01D7F" w:rsidRPr="00DE2DC7" w:rsidRDefault="00E01D7F" w:rsidP="00E01D7F">
      <w:pPr>
        <w:pStyle w:val="Nagwek"/>
        <w:rPr>
          <w:rFonts w:cs="Arial"/>
          <w:b/>
          <w:bCs/>
          <w:color w:val="1D1B11"/>
          <w:sz w:val="26"/>
          <w:szCs w:val="26"/>
        </w:rPr>
      </w:pPr>
    </w:p>
    <w:p w14:paraId="01AA10D4" w14:textId="666E59E1" w:rsidR="00E01D7F" w:rsidRPr="00C82743" w:rsidRDefault="00E01D7F" w:rsidP="00C82743">
      <w:pPr>
        <w:pStyle w:val="Nagwek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Program </w:t>
      </w:r>
      <w:r w:rsidRPr="00625519">
        <w:rPr>
          <w:color w:val="000000"/>
          <w:sz w:val="28"/>
          <w:szCs w:val="32"/>
        </w:rPr>
        <w:t>Operacyjny Polska Cyfrowa na lata 2014-2020</w:t>
      </w:r>
      <w:bookmarkStart w:id="0" w:name="_Toc534945801"/>
      <w:bookmarkStart w:id="1" w:name="_Toc534946304"/>
      <w:bookmarkStart w:id="2" w:name="_Toc534946713"/>
    </w:p>
    <w:bookmarkEnd w:id="0"/>
    <w:bookmarkEnd w:id="1"/>
    <w:bookmarkEnd w:id="2"/>
    <w:p w14:paraId="048F64B3" w14:textId="152E80C0" w:rsidR="005E148A" w:rsidRDefault="00E01D7F" w:rsidP="00E01D7F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 xml:space="preserve">Oś I </w:t>
      </w:r>
    </w:p>
    <w:p w14:paraId="46049E79" w14:textId="77777777" w:rsidR="005E148A" w:rsidRDefault="00E01D7F" w:rsidP="00E01D7F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Powszechny dostęp do szybkiego internetu</w:t>
      </w:r>
      <w:r>
        <w:rPr>
          <w:rFonts w:cs="Arial"/>
          <w:b/>
          <w:color w:val="1D1B11"/>
          <w:sz w:val="30"/>
          <w:szCs w:val="30"/>
        </w:rPr>
        <w:t xml:space="preserve"> </w:t>
      </w:r>
    </w:p>
    <w:p w14:paraId="745441D2" w14:textId="2151465A" w:rsidR="00E01D7F" w:rsidRPr="00AF6165" w:rsidRDefault="00E01D7F" w:rsidP="00E01D7F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Działanie 1.1</w:t>
      </w:r>
    </w:p>
    <w:p w14:paraId="5F6E06F4" w14:textId="712C940E" w:rsidR="00E01D7F" w:rsidRDefault="00E01D7F" w:rsidP="00E01D7F">
      <w:pPr>
        <w:jc w:val="center"/>
        <w:rPr>
          <w:rFonts w:cs="Arial"/>
          <w:b/>
          <w:color w:val="1D1B11"/>
          <w:sz w:val="30"/>
          <w:szCs w:val="30"/>
        </w:rPr>
      </w:pPr>
      <w:r w:rsidRPr="00AF6165">
        <w:rPr>
          <w:rFonts w:cs="Arial"/>
          <w:b/>
          <w:color w:val="1D1B11"/>
          <w:sz w:val="30"/>
          <w:szCs w:val="30"/>
        </w:rPr>
        <w:t>Wyeliminowanie terytorialnych różnic w możliwości dostępu do szerokopasmowego internetu o wysokich przepustowościac</w:t>
      </w:r>
      <w:r>
        <w:rPr>
          <w:rFonts w:cs="Arial"/>
          <w:b/>
          <w:color w:val="1D1B11"/>
          <w:sz w:val="30"/>
          <w:szCs w:val="30"/>
        </w:rPr>
        <w:t>h</w:t>
      </w:r>
    </w:p>
    <w:p w14:paraId="2D0C9C01" w14:textId="77777777" w:rsidR="005E148A" w:rsidRDefault="005E148A" w:rsidP="005E148A">
      <w:pPr>
        <w:pStyle w:val="NormalnyWeb"/>
        <w:jc w:val="both"/>
      </w:pPr>
      <w:r>
        <w:t>Od 1 kwietnia wszystkie gminy oraz powiaty wskazane w dokumentacji konkursowej mogą wnioskować o sfinansowanie zakupu laptopów, tabletów oraz dostępu do internetu dla uczniów, którzy nie posiadają sprzętu umożliwiającego im realizację zdalnych lekcji.</w:t>
      </w:r>
    </w:p>
    <w:p w14:paraId="77F43174" w14:textId="77777777" w:rsidR="005E148A" w:rsidRDefault="005E148A" w:rsidP="005E148A">
      <w:pPr>
        <w:pStyle w:val="NormalnyWeb"/>
        <w:jc w:val="both"/>
      </w:pPr>
      <w:r>
        <w:t xml:space="preserve">Projekt jest odpowiedzią na obecną sytuację szkolnictwa, związaną z wprowadzeniem na obszarze Rzeczypospolitej Polskiej stanu epidemii, spowodowanym zakażeniami koronawirusem. </w:t>
      </w:r>
    </w:p>
    <w:p w14:paraId="57C9ABD4" w14:textId="1B17B7D5" w:rsidR="005E148A" w:rsidRDefault="005E148A" w:rsidP="005E148A">
      <w:pPr>
        <w:pStyle w:val="NormalnyWeb"/>
        <w:jc w:val="both"/>
      </w:pPr>
      <w:r>
        <w:t>Zamknięcie placówek oświatowych na wiele tygodni wymusiło nowe standardy prowadzenia zajęć edukacyjnych. Uczniowie zamiast w szkolnych ławach zasiadają przed monitorami komputerów. Niestety wielu z nich nie posiada dostępu do internetu lub sprzętu, na którym może realizować podstawy programowe.</w:t>
      </w:r>
    </w:p>
    <w:p w14:paraId="7C3BE390" w14:textId="778319A8" w:rsidR="005F794C" w:rsidRDefault="005E148A" w:rsidP="004D27C4">
      <w:pPr>
        <w:pStyle w:val="NormalnyWeb"/>
        <w:jc w:val="center"/>
      </w:pPr>
      <w:r>
        <w:rPr>
          <w:color w:val="333399"/>
          <w:u w:val="single"/>
        </w:rPr>
        <w:t>Działanie jest finansowane ze środków Europejskiego Funduszu Rozwoju Regionalnego w ramach Programu Operacyjnego Polska Cyfrowa na lata 2014-2020.</w:t>
      </w:r>
    </w:p>
    <w:p w14:paraId="4F031E94" w14:textId="0FD4F336" w:rsidR="00E01D7F" w:rsidRDefault="00E01D7F" w:rsidP="004D27C4">
      <w:pPr>
        <w:jc w:val="both"/>
      </w:pPr>
      <w:r>
        <w:t xml:space="preserve">Realizacja Projektu w </w:t>
      </w:r>
      <w:r w:rsidR="005E148A">
        <w:t xml:space="preserve"> Gminie Zwoleń </w:t>
      </w:r>
      <w:r>
        <w:t>k</w:t>
      </w:r>
      <w:r w:rsidR="00FB5251">
        <w:t>w</w:t>
      </w:r>
      <w:r>
        <w:t>ocie 70 000, 00 zł stanowiące 100 % kwoty wydatków</w:t>
      </w:r>
      <w:r w:rsidR="004D27C4">
        <w:t xml:space="preserve"> </w:t>
      </w:r>
      <w:r>
        <w:t>kwalifikowalnych Projektu.</w:t>
      </w:r>
    </w:p>
    <w:tbl>
      <w:tblPr>
        <w:tblW w:w="10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94"/>
        <w:gridCol w:w="894"/>
        <w:gridCol w:w="894"/>
        <w:gridCol w:w="1169"/>
        <w:gridCol w:w="698"/>
        <w:gridCol w:w="1248"/>
        <w:gridCol w:w="3585"/>
      </w:tblGrid>
      <w:tr w:rsidR="004D27C4" w:rsidRPr="004D27C4" w14:paraId="74620365" w14:textId="77777777" w:rsidTr="004D27C4">
        <w:trPr>
          <w:trHeight w:val="46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9EDF7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KOD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6AE005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TERYT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0D7A4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TERYT2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D6E6B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TYP JST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81CF6B" w14:textId="77777777" w:rsidR="004D27C4" w:rsidRPr="004D27C4" w:rsidRDefault="004D27C4" w:rsidP="004D27C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D27C4">
              <w:rPr>
                <w:rFonts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FF1FD3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 xml:space="preserve">kwota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4C754" w14:textId="77777777" w:rsidR="004D27C4" w:rsidRPr="004D27C4" w:rsidRDefault="004D27C4" w:rsidP="004D27C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FCE16" w14:textId="77777777" w:rsidR="004D27C4" w:rsidRPr="004D27C4" w:rsidRDefault="004D27C4" w:rsidP="004D27C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JST_NAZWA</w:t>
            </w:r>
          </w:p>
        </w:tc>
      </w:tr>
      <w:tr w:rsidR="004D27C4" w:rsidRPr="004D27C4" w14:paraId="6E5955D0" w14:textId="77777777" w:rsidTr="004D27C4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24B" w14:textId="77777777" w:rsidR="004D27C4" w:rsidRPr="004D27C4" w:rsidRDefault="004D27C4" w:rsidP="004D27C4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1436053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7B94" w14:textId="77777777" w:rsidR="004D27C4" w:rsidRPr="004D27C4" w:rsidRDefault="004D27C4" w:rsidP="004D27C4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143605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A405" w14:textId="77777777" w:rsidR="004D27C4" w:rsidRPr="004D27C4" w:rsidRDefault="004D27C4" w:rsidP="004D27C4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143605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A0E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G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C6D7" w14:textId="77777777" w:rsidR="004D27C4" w:rsidRPr="004D27C4" w:rsidRDefault="004D27C4" w:rsidP="004D27C4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 xml:space="preserve">Zwoleń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216" w14:textId="77777777" w:rsidR="004D27C4" w:rsidRPr="004D27C4" w:rsidRDefault="004D27C4" w:rsidP="004D27C4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70000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083" w14:textId="77777777" w:rsidR="004D27C4" w:rsidRPr="004D27C4" w:rsidRDefault="004D27C4" w:rsidP="004D27C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61C" w14:textId="77777777" w:rsidR="004D27C4" w:rsidRPr="004D27C4" w:rsidRDefault="004D27C4" w:rsidP="004D27C4">
            <w:pPr>
              <w:tabs>
                <w:tab w:val="left" w:pos="4396"/>
              </w:tabs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4D27C4">
              <w:rPr>
                <w:rFonts w:cs="Calibri"/>
                <w:color w:val="000000"/>
                <w:lang w:eastAsia="pl-PL"/>
              </w:rPr>
              <w:t>Zwoleń (gmina miejsko-wiejska), woj. MAZOWIECKIE, powiat zwoleński</w:t>
            </w:r>
          </w:p>
        </w:tc>
      </w:tr>
    </w:tbl>
    <w:p w14:paraId="56C2BC19" w14:textId="77777777" w:rsidR="004D27C4" w:rsidRDefault="004D27C4" w:rsidP="00FB5251"/>
    <w:p w14:paraId="2762FF79" w14:textId="004868F0" w:rsidR="00E01D7F" w:rsidRDefault="00E01D7F" w:rsidP="00E01D7F">
      <w:r>
        <w:t>Okres realizacji: 22.04.2020 r. do dnia 22.10.2020 r.</w:t>
      </w:r>
    </w:p>
    <w:sectPr w:rsidR="00E01D7F" w:rsidSect="004D27C4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5B"/>
    <w:rsid w:val="004D27C4"/>
    <w:rsid w:val="005E148A"/>
    <w:rsid w:val="005F794C"/>
    <w:rsid w:val="0095355B"/>
    <w:rsid w:val="00C82743"/>
    <w:rsid w:val="00E01D7F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E0CF"/>
  <w15:chartTrackingRefBased/>
  <w15:docId w15:val="{F9E1C51B-EC32-4411-90F1-D148D16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D7F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E01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E01D7F"/>
    <w:rPr>
      <w:rFonts w:ascii="Calibri" w:eastAsia="Times New Roman" w:hAnsi="Calibri" w:cs="Times New Roman"/>
      <w:lang w:eastAsia="en-GB"/>
    </w:rPr>
  </w:style>
  <w:style w:type="paragraph" w:styleId="NormalnyWeb">
    <w:name w:val="Normal (Web)"/>
    <w:basedOn w:val="Normalny"/>
    <w:uiPriority w:val="99"/>
    <w:unhideWhenUsed/>
    <w:rsid w:val="005E1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4</cp:revision>
  <cp:lastPrinted>2020-05-27T09:18:00Z</cp:lastPrinted>
  <dcterms:created xsi:type="dcterms:W3CDTF">2020-05-27T08:41:00Z</dcterms:created>
  <dcterms:modified xsi:type="dcterms:W3CDTF">2020-05-27T10:59:00Z</dcterms:modified>
</cp:coreProperties>
</file>